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Beta test report</w:t>
      </w:r>
    </w:p>
    <w:p>
      <w:r>
        <w:rPr>
          <w:i/>
          <w:color w:val="5F6670"/>
          <w:sz w:val="19"/>
        </w:rPr>
        <w:t>How to use this template: replace everything in [square brackets], delete these grey notes, and remove any section the programme doesn't need. Keep one issue per finding, sort findings worst first, and back each one with a photo or clip that shows the time.</w:t>
      </w:r>
    </w:p>
    <w:p>
      <w:pPr>
        <w:pStyle w:val="Heading1"/>
      </w:pPr>
      <w:r>
        <w:t>1. Cover</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2608"/>
        <w:gridCol w:w="7030"/>
      </w:tblGrid>
      <w:tr>
        <w:trPr>
          <w:cantSplit/>
        </w:trPr>
        <w:tc>
          <w:tcPr>
            <w:tcW w:type="dxa" w:w="2608"/>
            <w:shd w:val="clear" w:color="auto" w:fill="EEF1F5"/>
          </w:tcPr>
          <w:p>
            <w:pPr>
              <w:spacing w:after="0"/>
            </w:pPr>
            <w:r>
              <w:rPr>
                <w:b/>
              </w:rPr>
              <w:t>Product</w:t>
            </w:r>
          </w:p>
        </w:tc>
        <w:tc>
          <w:tcPr>
            <w:tcW w:type="dxa" w:w="7030"/>
          </w:tcPr>
          <w:p>
            <w:pPr>
              <w:spacing w:after="0"/>
            </w:pPr>
            <w:r>
              <w:rPr>
                <w:b w:val="0"/>
              </w:rPr>
              <w:t>[Product name]</w:t>
            </w:r>
          </w:p>
        </w:tc>
      </w:tr>
      <w:tr>
        <w:trPr>
          <w:cantSplit/>
        </w:trPr>
        <w:tc>
          <w:tcPr>
            <w:tcW w:type="dxa" w:w="2608"/>
            <w:shd w:val="clear" w:color="auto" w:fill="EEF1F5"/>
          </w:tcPr>
          <w:p>
            <w:pPr>
              <w:spacing w:after="0"/>
            </w:pPr>
            <w:r>
              <w:rPr>
                <w:b/>
              </w:rPr>
              <w:t>Unit</w:t>
            </w:r>
          </w:p>
        </w:tc>
        <w:tc>
          <w:tcPr>
            <w:tcW w:type="dxa" w:w="7030"/>
          </w:tcPr>
          <w:p>
            <w:pPr>
              <w:spacing w:after="0"/>
            </w:pPr>
            <w:r>
              <w:rPr>
                <w:b w:val="0"/>
              </w:rPr>
              <w:t>[Model] · serial or unit number [only if the programme asks for it]</w:t>
            </w:r>
          </w:p>
        </w:tc>
      </w:tr>
      <w:tr>
        <w:trPr>
          <w:cantSplit/>
        </w:trPr>
        <w:tc>
          <w:tcPr>
            <w:tcW w:type="dxa" w:w="2608"/>
            <w:shd w:val="clear" w:color="auto" w:fill="EEF1F5"/>
          </w:tcPr>
          <w:p>
            <w:pPr>
              <w:spacing w:after="0"/>
            </w:pPr>
            <w:r>
              <w:rPr>
                <w:b/>
              </w:rPr>
              <w:t>Firmware version</w:t>
            </w:r>
          </w:p>
        </w:tc>
        <w:tc>
          <w:tcPr>
            <w:tcW w:type="dxa" w:w="7030"/>
          </w:tcPr>
          <w:p>
            <w:pPr>
              <w:spacing w:after="0"/>
            </w:pPr>
            <w:r>
              <w:rPr>
                <w:b w:val="0"/>
              </w:rPr>
              <w:t>[x.y.z]</w:t>
            </w:r>
          </w:p>
        </w:tc>
      </w:tr>
      <w:tr>
        <w:trPr>
          <w:cantSplit/>
        </w:trPr>
        <w:tc>
          <w:tcPr>
            <w:tcW w:type="dxa" w:w="2608"/>
            <w:shd w:val="clear" w:color="auto" w:fill="EEF1F5"/>
          </w:tcPr>
          <w:p>
            <w:pPr>
              <w:spacing w:after="0"/>
            </w:pPr>
            <w:r>
              <w:rPr>
                <w:b/>
              </w:rPr>
              <w:t>Companion app version</w:t>
            </w:r>
          </w:p>
        </w:tc>
        <w:tc>
          <w:tcPr>
            <w:tcW w:type="dxa" w:w="7030"/>
          </w:tcPr>
          <w:p>
            <w:pPr>
              <w:spacing w:after="0"/>
            </w:pPr>
            <w:r>
              <w:rPr>
                <w:b w:val="0"/>
              </w:rPr>
              <w:t>[version, or n/a]</w:t>
            </w:r>
          </w:p>
        </w:tc>
      </w:tr>
      <w:tr>
        <w:trPr>
          <w:cantSplit/>
        </w:trPr>
        <w:tc>
          <w:tcPr>
            <w:tcW w:type="dxa" w:w="2608"/>
            <w:shd w:val="clear" w:color="auto" w:fill="EEF1F5"/>
          </w:tcPr>
          <w:p>
            <w:pPr>
              <w:spacing w:after="0"/>
            </w:pPr>
            <w:r>
              <w:rPr>
                <w:b/>
              </w:rPr>
              <w:t>Tester</w:t>
            </w:r>
          </w:p>
        </w:tc>
        <w:tc>
          <w:tcPr>
            <w:tcW w:type="dxa" w:w="7030"/>
          </w:tcPr>
          <w:p>
            <w:pPr>
              <w:spacing w:after="0"/>
            </w:pPr>
            <w:r>
              <w:rPr>
                <w:b w:val="0"/>
              </w:rPr>
              <w:t>[Name or tester ID]</w:t>
            </w:r>
          </w:p>
        </w:tc>
      </w:tr>
      <w:tr>
        <w:trPr>
          <w:cantSplit/>
        </w:trPr>
        <w:tc>
          <w:tcPr>
            <w:tcW w:type="dxa" w:w="2608"/>
            <w:shd w:val="clear" w:color="auto" w:fill="EEF1F5"/>
          </w:tcPr>
          <w:p>
            <w:pPr>
              <w:spacing w:after="0"/>
            </w:pPr>
            <w:r>
              <w:rPr>
                <w:b/>
              </w:rPr>
              <w:t>Test period</w:t>
            </w:r>
          </w:p>
        </w:tc>
        <w:tc>
          <w:tcPr>
            <w:tcW w:type="dxa" w:w="7030"/>
          </w:tcPr>
          <w:p>
            <w:pPr>
              <w:spacing w:after="0"/>
            </w:pPr>
            <w:r>
              <w:rPr>
                <w:b w:val="0"/>
              </w:rPr>
              <w:t>[Start date] to [end date]</w:t>
            </w:r>
          </w:p>
        </w:tc>
      </w:tr>
      <w:tr>
        <w:trPr>
          <w:cantSplit/>
        </w:trPr>
        <w:tc>
          <w:tcPr>
            <w:tcW w:type="dxa" w:w="2608"/>
            <w:shd w:val="clear" w:color="auto" w:fill="EEF1F5"/>
          </w:tcPr>
          <w:p>
            <w:pPr>
              <w:spacing w:after="0"/>
            </w:pPr>
            <w:r>
              <w:rPr>
                <w:b/>
              </w:rPr>
              <w:t>Timezone</w:t>
            </w:r>
          </w:p>
        </w:tc>
        <w:tc>
          <w:tcPr>
            <w:tcW w:type="dxa" w:w="7030"/>
          </w:tcPr>
          <w:p>
            <w:pPr>
              <w:spacing w:after="0"/>
            </w:pPr>
            <w:r>
              <w:rPr>
                <w:b w:val="0"/>
              </w:rPr>
              <w:t>[e.g. ACST, UTC+09:30]</w:t>
            </w:r>
          </w:p>
        </w:tc>
      </w:tr>
      <w:tr>
        <w:trPr>
          <w:cantSplit/>
        </w:trPr>
        <w:tc>
          <w:tcPr>
            <w:tcW w:type="dxa" w:w="2608"/>
            <w:shd w:val="clear" w:color="auto" w:fill="EEF1F5"/>
          </w:tcPr>
          <w:p>
            <w:pPr>
              <w:spacing w:after="0"/>
            </w:pPr>
            <w:r>
              <w:rPr>
                <w:b/>
              </w:rPr>
              <w:t>Report date</w:t>
            </w:r>
          </w:p>
        </w:tc>
        <w:tc>
          <w:tcPr>
            <w:tcW w:type="dxa" w:w="7030"/>
          </w:tcPr>
          <w:p>
            <w:pPr>
              <w:spacing w:after="0"/>
            </w:pPr>
            <w:r>
              <w:rPr>
                <w:b w:val="0"/>
              </w:rPr>
              <w:t>[Date]</w:t>
            </w:r>
          </w:p>
        </w:tc>
      </w:tr>
    </w:tbl>
    <w:p/>
    <w:p>
      <w:pPr>
        <w:pStyle w:val="Heading1"/>
      </w:pPr>
      <w:r>
        <w:t>2. At a glance</w:t>
      </w:r>
    </w:p>
    <w:p>
      <w:r>
        <w:rPr>
          <w:i/>
          <w:color w:val="5F6670"/>
          <w:sz w:val="19"/>
        </w:rPr>
        <w:t>The reader gets the verdict before the detail. Count your findings by severity (see the scale at the end).</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1928"/>
        <w:gridCol w:w="1928"/>
        <w:gridCol w:w="1928"/>
        <w:gridCol w:w="1928"/>
        <w:gridCol w:w="1928"/>
      </w:tblGrid>
      <w:tr>
        <w:tc>
          <w:tcPr>
            <w:tcW w:type="dxa" w:w="1928"/>
            <w:shd w:val="clear" w:color="auto" w:fill="EEF1F5"/>
          </w:tcPr>
          <w:p>
            <w:pPr>
              <w:spacing w:after="0"/>
            </w:pPr>
            <w:r>
              <w:rPr>
                <w:b/>
              </w:rPr>
              <w:t>Critical</w:t>
            </w:r>
          </w:p>
        </w:tc>
        <w:tc>
          <w:tcPr>
            <w:tcW w:type="dxa" w:w="1928"/>
            <w:shd w:val="clear" w:color="auto" w:fill="EEF1F5"/>
          </w:tcPr>
          <w:p>
            <w:pPr>
              <w:spacing w:after="0"/>
            </w:pPr>
            <w:r>
              <w:rPr>
                <w:b/>
              </w:rPr>
              <w:t>High</w:t>
            </w:r>
          </w:p>
        </w:tc>
        <w:tc>
          <w:tcPr>
            <w:tcW w:type="dxa" w:w="1928"/>
            <w:shd w:val="clear" w:color="auto" w:fill="EEF1F5"/>
          </w:tcPr>
          <w:p>
            <w:pPr>
              <w:spacing w:after="0"/>
            </w:pPr>
            <w:r>
              <w:rPr>
                <w:b/>
              </w:rPr>
              <w:t>Medium</w:t>
            </w:r>
          </w:p>
        </w:tc>
        <w:tc>
          <w:tcPr>
            <w:tcW w:type="dxa" w:w="1928"/>
            <w:shd w:val="clear" w:color="auto" w:fill="EEF1F5"/>
          </w:tcPr>
          <w:p>
            <w:pPr>
              <w:spacing w:after="0"/>
            </w:pPr>
            <w:r>
              <w:rPr>
                <w:b/>
              </w:rPr>
              <w:t>Low</w:t>
            </w:r>
          </w:p>
        </w:tc>
        <w:tc>
          <w:tcPr>
            <w:tcW w:type="dxa" w:w="1928"/>
            <w:shd w:val="clear" w:color="auto" w:fill="EEF1F5"/>
          </w:tcPr>
          <w:p>
            <w:pPr>
              <w:spacing w:after="0"/>
            </w:pPr>
            <w:r>
              <w:rPr>
                <w:b/>
              </w:rPr>
              <w:t>Cosmetic</w:t>
            </w:r>
          </w:p>
        </w:tc>
      </w:tr>
      <w:tr>
        <w:tc>
          <w:tcPr>
            <w:tcW w:type="dxa" w:w="1928"/>
          </w:tcPr>
          <w:p>
            <w:pPr>
              <w:spacing w:after="0"/>
            </w:pPr>
            <w:r>
              <w:rPr>
                <w:b w:val="0"/>
              </w:rPr>
              <w:t>[0]</w:t>
            </w:r>
          </w:p>
        </w:tc>
        <w:tc>
          <w:tcPr>
            <w:tcW w:type="dxa" w:w="1928"/>
          </w:tcPr>
          <w:p>
            <w:pPr>
              <w:spacing w:after="0"/>
            </w:pPr>
            <w:r>
              <w:rPr>
                <w:b w:val="0"/>
              </w:rPr>
              <w:t>[0]</w:t>
            </w:r>
          </w:p>
        </w:tc>
        <w:tc>
          <w:tcPr>
            <w:tcW w:type="dxa" w:w="1928"/>
          </w:tcPr>
          <w:p>
            <w:pPr>
              <w:spacing w:after="0"/>
            </w:pPr>
            <w:r>
              <w:rPr>
                <w:b w:val="0"/>
              </w:rPr>
              <w:t>[0]</w:t>
            </w:r>
          </w:p>
        </w:tc>
        <w:tc>
          <w:tcPr>
            <w:tcW w:type="dxa" w:w="1928"/>
          </w:tcPr>
          <w:p>
            <w:pPr>
              <w:spacing w:after="0"/>
            </w:pPr>
            <w:r>
              <w:rPr>
                <w:b w:val="0"/>
              </w:rPr>
              <w:t>[0]</w:t>
            </w:r>
          </w:p>
        </w:tc>
        <w:tc>
          <w:tcPr>
            <w:tcW w:type="dxa" w:w="1928"/>
          </w:tcPr>
          <w:p>
            <w:pPr>
              <w:spacing w:after="0"/>
            </w:pPr>
            <w:r>
              <w:rPr>
                <w:b w:val="0"/>
              </w:rPr>
              <w:t>[0]</w:t>
            </w:r>
          </w:p>
        </w:tc>
      </w:tr>
    </w:tbl>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2608"/>
        <w:gridCol w:w="7030"/>
      </w:tblGrid>
      <w:tr>
        <w:trPr>
          <w:cantSplit/>
        </w:trPr>
        <w:tc>
          <w:tcPr>
            <w:tcW w:type="dxa" w:w="2608"/>
            <w:shd w:val="clear" w:color="auto" w:fill="EEF1F5"/>
          </w:tcPr>
          <w:p>
            <w:pPr>
              <w:spacing w:after="0"/>
            </w:pPr>
            <w:r>
              <w:rPr>
                <w:b/>
              </w:rPr>
              <w:t>Verdict</w:t>
            </w:r>
          </w:p>
        </w:tc>
        <w:tc>
          <w:tcPr>
            <w:tcW w:type="dxa" w:w="7030"/>
          </w:tcPr>
          <w:p>
            <w:pPr>
              <w:spacing w:after="0"/>
            </w:pPr>
            <w:r>
              <w:rPr>
                <w:b w:val="0"/>
              </w:rPr>
              <w:t>[One line: how did it go overall?]</w:t>
            </w:r>
          </w:p>
        </w:tc>
      </w:tr>
      <w:tr>
        <w:trPr>
          <w:cantSplit/>
        </w:trPr>
        <w:tc>
          <w:tcPr>
            <w:tcW w:type="dxa" w:w="2608"/>
            <w:shd w:val="clear" w:color="auto" w:fill="EEF1F5"/>
          </w:tcPr>
          <w:p>
            <w:pPr>
              <w:spacing w:after="0"/>
            </w:pPr>
            <w:r>
              <w:rPr>
                <w:b/>
              </w:rPr>
              <w:t>Top three issues</w:t>
            </w:r>
          </w:p>
        </w:tc>
        <w:tc>
          <w:tcPr>
            <w:tcW w:type="dxa" w:w="7030"/>
          </w:tcPr>
          <w:p>
            <w:pPr>
              <w:spacing w:after="0"/>
            </w:pPr>
            <w:r>
              <w:rPr>
                <w:b w:val="0"/>
              </w:rPr>
              <w:t>1. [Worst finding]</w:t>
            </w:r>
          </w:p>
          <w:p>
            <w:pPr>
              <w:spacing w:after="0"/>
            </w:pPr>
            <w:r>
              <w:t>2. [Next]</w:t>
            </w:r>
          </w:p>
          <w:p>
            <w:pPr>
              <w:spacing w:after="0"/>
            </w:pPr>
            <w:r>
              <w:t>3. [Next]</w:t>
            </w:r>
          </w:p>
        </w:tc>
      </w:tr>
    </w:tbl>
    <w:p/>
    <w:p>
      <w:pPr>
        <w:pStyle w:val="Heading1"/>
      </w:pPr>
      <w:r>
        <w:t>3. Test set-up</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2608"/>
        <w:gridCol w:w="7030"/>
      </w:tblGrid>
      <w:tr>
        <w:trPr>
          <w:cantSplit/>
        </w:trPr>
        <w:tc>
          <w:tcPr>
            <w:tcW w:type="dxa" w:w="2608"/>
            <w:shd w:val="clear" w:color="auto" w:fill="EEF1F5"/>
          </w:tcPr>
          <w:p>
            <w:pPr>
              <w:spacing w:after="0"/>
            </w:pPr>
            <w:r>
              <w:rPr>
                <w:b/>
              </w:rPr>
              <w:t>Where</w:t>
            </w:r>
          </w:p>
        </w:tc>
        <w:tc>
          <w:tcPr>
            <w:tcW w:type="dxa" w:w="7030"/>
          </w:tcPr>
          <w:p>
            <w:pPr>
              <w:spacing w:after="0"/>
            </w:pPr>
            <w:r>
              <w:rPr>
                <w:b w:val="0"/>
              </w:rPr>
              <w:t>[Kind of place: back yard, living room, test track]</w:t>
            </w:r>
          </w:p>
        </w:tc>
      </w:tr>
      <w:tr>
        <w:trPr>
          <w:cantSplit/>
        </w:trPr>
        <w:tc>
          <w:tcPr>
            <w:tcW w:type="dxa" w:w="2608"/>
            <w:shd w:val="clear" w:color="auto" w:fill="EEF1F5"/>
          </w:tcPr>
          <w:p>
            <w:pPr>
              <w:spacing w:after="0"/>
            </w:pPr>
            <w:r>
              <w:rPr>
                <w:b/>
              </w:rPr>
              <w:t>How long</w:t>
            </w:r>
          </w:p>
        </w:tc>
        <w:tc>
          <w:tcPr>
            <w:tcW w:type="dxa" w:w="7030"/>
          </w:tcPr>
          <w:p>
            <w:pPr>
              <w:spacing w:after="0"/>
            </w:pPr>
            <w:r>
              <w:rPr>
                <w:b w:val="0"/>
              </w:rPr>
              <w:t>[Number of sessions or runs, and total time]</w:t>
            </w:r>
          </w:p>
        </w:tc>
      </w:tr>
      <w:tr>
        <w:trPr>
          <w:cantSplit/>
        </w:trPr>
        <w:tc>
          <w:tcPr>
            <w:tcW w:type="dxa" w:w="2608"/>
            <w:shd w:val="clear" w:color="auto" w:fill="EEF1F5"/>
          </w:tcPr>
          <w:p>
            <w:pPr>
              <w:spacing w:after="0"/>
            </w:pPr>
            <w:r>
              <w:rPr>
                <w:b/>
              </w:rPr>
              <w:t>Conditions</w:t>
            </w:r>
          </w:p>
        </w:tc>
        <w:tc>
          <w:tcPr>
            <w:tcW w:type="dxa" w:w="7030"/>
          </w:tcPr>
          <w:p>
            <w:pPr>
              <w:spacing w:after="0"/>
            </w:pPr>
            <w:r>
              <w:rPr>
                <w:b w:val="0"/>
              </w:rPr>
              <w:t>[Weather, temperature, surfaces, battery levels, network]</w:t>
            </w:r>
          </w:p>
        </w:tc>
      </w:tr>
      <w:tr>
        <w:trPr>
          <w:cantSplit/>
        </w:trPr>
        <w:tc>
          <w:tcPr>
            <w:tcW w:type="dxa" w:w="2608"/>
            <w:shd w:val="clear" w:color="auto" w:fill="EEF1F5"/>
          </w:tcPr>
          <w:p>
            <w:pPr>
              <w:spacing w:after="0"/>
            </w:pPr>
            <w:r>
              <w:rPr>
                <w:b/>
              </w:rPr>
              <w:t>Checklist or protocol</w:t>
            </w:r>
          </w:p>
        </w:tc>
        <w:tc>
          <w:tcPr>
            <w:tcW w:type="dxa" w:w="7030"/>
          </w:tcPr>
          <w:p>
            <w:pPr>
              <w:spacing w:after="0"/>
            </w:pPr>
            <w:r>
              <w:rPr>
                <w:b w:val="0"/>
              </w:rPr>
              <w:t>[Name and version of the checklist or protocol you ran, if any]</w:t>
            </w:r>
          </w:p>
        </w:tc>
      </w:tr>
    </w:tbl>
    <w:p/>
    <w:p>
      <w:pPr>
        <w:pStyle w:val="Heading1"/>
      </w:pPr>
      <w:r>
        <w:t>4. Findings, worst first</w:t>
      </w:r>
    </w:p>
    <w:p>
      <w:r>
        <w:rPr>
          <w:i/>
          <w:color w:val="5F6670"/>
          <w:sz w:val="19"/>
        </w:rPr>
        <w:t>One block per finding. Copy the block for each new finding and keep them sorted by severity. If two faults showed up in the same run, write two findings and say that they are related. Put ideas under Suggestions, not here.</w:t>
      </w:r>
    </w:p>
    <w:p>
      <w:pPr>
        <w:pStyle w:val="Heading2"/>
      </w:pPr>
      <w:r>
        <w:t>Finding 1: [Symptom] when [condition]</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2608"/>
        <w:gridCol w:w="7030"/>
      </w:tblGrid>
      <w:tr>
        <w:trPr>
          <w:cantSplit/>
        </w:trPr>
        <w:tc>
          <w:tcPr>
            <w:tcW w:type="dxa" w:w="2608"/>
            <w:shd w:val="clear" w:color="auto" w:fill="EEF1F5"/>
          </w:tcPr>
          <w:p>
            <w:pPr>
              <w:spacing w:after="0"/>
            </w:pPr>
            <w:r>
              <w:rPr>
                <w:b/>
              </w:rPr>
              <w:t>Severity</w:t>
            </w:r>
          </w:p>
        </w:tc>
        <w:tc>
          <w:tcPr>
            <w:tcW w:type="dxa" w:w="7030"/>
          </w:tcPr>
          <w:p>
            <w:pPr>
              <w:spacing w:after="0"/>
            </w:pPr>
            <w:r>
              <w:rPr>
                <w:b w:val="0"/>
              </w:rPr>
              <w:t>Critical / High / Medium / Low / Cosmetic</w:t>
            </w:r>
          </w:p>
        </w:tc>
      </w:tr>
      <w:tr>
        <w:trPr>
          <w:cantSplit/>
        </w:trPr>
        <w:tc>
          <w:tcPr>
            <w:tcW w:type="dxa" w:w="2608"/>
            <w:shd w:val="clear" w:color="auto" w:fill="EEF1F5"/>
          </w:tcPr>
          <w:p>
            <w:pPr>
              <w:spacing w:after="0"/>
            </w:pPr>
            <w:r>
              <w:rPr>
                <w:b/>
              </w:rPr>
              <w:t>Category</w:t>
            </w:r>
          </w:p>
        </w:tc>
        <w:tc>
          <w:tcPr>
            <w:tcW w:type="dxa" w:w="7030"/>
          </w:tcPr>
          <w:p>
            <w:pPr>
              <w:spacing w:after="0"/>
            </w:pPr>
            <w:r>
              <w:rPr>
                <w:b w:val="0"/>
              </w:rPr>
              <w:t>Hardware / Software / UI-UX / Suggestion</w:t>
            </w:r>
          </w:p>
        </w:tc>
      </w:tr>
      <w:tr>
        <w:trPr>
          <w:cantSplit/>
        </w:trPr>
        <w:tc>
          <w:tcPr>
            <w:tcW w:type="dxa" w:w="2608"/>
            <w:shd w:val="clear" w:color="auto" w:fill="EEF1F5"/>
          </w:tcPr>
          <w:p>
            <w:pPr>
              <w:spacing w:after="0"/>
            </w:pPr>
            <w:r>
              <w:rPr>
                <w:b/>
              </w:rPr>
              <w:t>Unit</w:t>
            </w:r>
          </w:p>
        </w:tc>
        <w:tc>
          <w:tcPr>
            <w:tcW w:type="dxa" w:w="7030"/>
          </w:tcPr>
          <w:p>
            <w:pPr>
              <w:spacing w:after="0"/>
            </w:pPr>
            <w:r>
              <w:rPr>
                <w:b w:val="0"/>
              </w:rPr>
              <w:t>[Model] · firmware [x.y.z] · app [version]</w:t>
            </w:r>
          </w:p>
        </w:tc>
      </w:tr>
      <w:tr>
        <w:trPr>
          <w:cantSplit/>
        </w:trPr>
        <w:tc>
          <w:tcPr>
            <w:tcW w:type="dxa" w:w="2608"/>
            <w:shd w:val="clear" w:color="auto" w:fill="EEF1F5"/>
          </w:tcPr>
          <w:p>
            <w:pPr>
              <w:spacing w:after="0"/>
            </w:pPr>
            <w:r>
              <w:rPr>
                <w:b/>
              </w:rPr>
              <w:t>When / where</w:t>
            </w:r>
          </w:p>
        </w:tc>
        <w:tc>
          <w:tcPr>
            <w:tcW w:type="dxa" w:w="7030"/>
          </w:tcPr>
          <w:p>
            <w:pPr>
              <w:spacing w:after="0"/>
            </w:pPr>
            <w:r>
              <w:rPr>
                <w:b w:val="0"/>
              </w:rPr>
              <w:t>[Date, time, timezone] · [place] · [weather, battery %]</w:t>
            </w:r>
          </w:p>
        </w:tc>
      </w:tr>
      <w:tr>
        <w:trPr>
          <w:cantSplit/>
        </w:trPr>
        <w:tc>
          <w:tcPr>
            <w:tcW w:type="dxa" w:w="2608"/>
            <w:shd w:val="clear" w:color="auto" w:fill="EEF1F5"/>
          </w:tcPr>
          <w:p>
            <w:pPr>
              <w:spacing w:after="0"/>
            </w:pPr>
            <w:r>
              <w:rPr>
                <w:b/>
              </w:rPr>
              <w:t>How often</w:t>
            </w:r>
          </w:p>
        </w:tc>
        <w:tc>
          <w:tcPr>
            <w:tcW w:type="dxa" w:w="7030"/>
          </w:tcPr>
          <w:p>
            <w:pPr>
              <w:spacing w:after="0"/>
            </w:pPr>
            <w:r>
              <w:rPr>
                <w:b w:val="0"/>
              </w:rPr>
              <w:t>[e.g. 3 of 5 runs]</w:t>
            </w:r>
          </w:p>
        </w:tc>
      </w:tr>
      <w:tr>
        <w:trPr>
          <w:cantSplit/>
        </w:trPr>
        <w:tc>
          <w:tcPr>
            <w:tcW w:type="dxa" w:w="2608"/>
            <w:shd w:val="clear" w:color="auto" w:fill="EEF1F5"/>
          </w:tcPr>
          <w:p>
            <w:pPr>
              <w:spacing w:after="0"/>
            </w:pPr>
            <w:r>
              <w:rPr>
                <w:b/>
              </w:rPr>
              <w:t>Steps to reproduce</w:t>
            </w:r>
          </w:p>
        </w:tc>
        <w:tc>
          <w:tcPr>
            <w:tcW w:type="dxa" w:w="7030"/>
          </w:tcPr>
          <w:p>
            <w:pPr>
              <w:spacing w:after="0"/>
            </w:pPr>
            <w:r>
              <w:rPr>
                <w:b w:val="0"/>
              </w:rPr>
              <w:t>1. [Starting state]</w:t>
            </w:r>
          </w:p>
          <w:p>
            <w:pPr>
              <w:spacing w:after="0"/>
            </w:pPr>
            <w:r>
              <w:t>2. [Action]</w:t>
            </w:r>
          </w:p>
          <w:p>
            <w:pPr>
              <w:spacing w:after="0"/>
            </w:pPr>
            <w:r>
              <w:t>3. [Action]</w:t>
            </w:r>
          </w:p>
        </w:tc>
      </w:tr>
      <w:tr>
        <w:trPr>
          <w:cantSplit/>
        </w:trPr>
        <w:tc>
          <w:tcPr>
            <w:tcW w:type="dxa" w:w="2608"/>
            <w:shd w:val="clear" w:color="auto" w:fill="EEF1F5"/>
          </w:tcPr>
          <w:p>
            <w:pPr>
              <w:spacing w:after="0"/>
            </w:pPr>
            <w:r>
              <w:rPr>
                <w:b/>
              </w:rPr>
              <w:t>Expected</w:t>
            </w:r>
          </w:p>
        </w:tc>
        <w:tc>
          <w:tcPr>
            <w:tcW w:type="dxa" w:w="7030"/>
          </w:tcPr>
          <w:p>
            <w:pPr>
              <w:spacing w:after="0"/>
            </w:pPr>
            <w:r>
              <w:rPr>
                <w:b w:val="0"/>
              </w:rPr>
              <w:t>[One line]</w:t>
            </w:r>
          </w:p>
        </w:tc>
      </w:tr>
      <w:tr>
        <w:trPr>
          <w:cantSplit/>
        </w:trPr>
        <w:tc>
          <w:tcPr>
            <w:tcW w:type="dxa" w:w="2608"/>
            <w:shd w:val="clear" w:color="auto" w:fill="EEF1F5"/>
          </w:tcPr>
          <w:p>
            <w:pPr>
              <w:spacing w:after="0"/>
            </w:pPr>
            <w:r>
              <w:rPr>
                <w:b/>
              </w:rPr>
              <w:t>Actual</w:t>
            </w:r>
          </w:p>
        </w:tc>
        <w:tc>
          <w:tcPr>
            <w:tcW w:type="dxa" w:w="7030"/>
          </w:tcPr>
          <w:p>
            <w:pPr>
              <w:spacing w:after="0"/>
            </w:pPr>
            <w:r>
              <w:rPr>
                <w:b w:val="0"/>
              </w:rPr>
              <w:t>[One line, with numbers]</w:t>
            </w:r>
          </w:p>
        </w:tc>
      </w:tr>
      <w:tr>
        <w:trPr>
          <w:cantSplit/>
        </w:trPr>
        <w:tc>
          <w:tcPr>
            <w:tcW w:type="dxa" w:w="2608"/>
            <w:shd w:val="clear" w:color="auto" w:fill="EEF1F5"/>
          </w:tcPr>
          <w:p>
            <w:pPr>
              <w:spacing w:after="0"/>
            </w:pPr>
            <w:r>
              <w:rPr>
                <w:b/>
              </w:rPr>
              <w:t>Evidence</w:t>
            </w:r>
          </w:p>
        </w:tc>
        <w:tc>
          <w:tcPr>
            <w:tcW w:type="dxa" w:w="7030"/>
          </w:tcPr>
          <w:p>
            <w:pPr>
              <w:spacing w:after="0"/>
            </w:pPr>
            <w:r>
              <w:rPr>
                <w:b w:val="0"/>
              </w:rPr>
              <w:t>[File names, what each shows, and its time]</w:t>
            </w:r>
          </w:p>
        </w:tc>
      </w:tr>
      <w:tr>
        <w:trPr>
          <w:cantSplit/>
        </w:trPr>
        <w:tc>
          <w:tcPr>
            <w:tcW w:type="dxa" w:w="2608"/>
            <w:shd w:val="clear" w:color="auto" w:fill="EEF1F5"/>
          </w:tcPr>
          <w:p>
            <w:pPr>
              <w:spacing w:after="0"/>
            </w:pPr>
            <w:r>
              <w:rPr>
                <w:b/>
              </w:rPr>
              <w:t>Workaround</w:t>
            </w:r>
          </w:p>
        </w:tc>
        <w:tc>
          <w:tcPr>
            <w:tcW w:type="dxa" w:w="7030"/>
          </w:tcPr>
          <w:p>
            <w:pPr>
              <w:spacing w:after="0"/>
            </w:pPr>
            <w:r>
              <w:rPr>
                <w:b w:val="0"/>
              </w:rPr>
              <w:t>[What got you going again, if anything]</w:t>
            </w:r>
          </w:p>
        </w:tc>
      </w:tr>
    </w:tbl>
    <w:p/>
    <w:p>
      <w:pPr>
        <w:pStyle w:val="Heading2"/>
      </w:pPr>
      <w:r>
        <w:t>Finding 2: [Symptom] when [condition]</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2608"/>
        <w:gridCol w:w="7030"/>
      </w:tblGrid>
      <w:tr>
        <w:trPr>
          <w:cantSplit/>
        </w:trPr>
        <w:tc>
          <w:tcPr>
            <w:tcW w:type="dxa" w:w="2608"/>
            <w:shd w:val="clear" w:color="auto" w:fill="EEF1F5"/>
          </w:tcPr>
          <w:p>
            <w:pPr>
              <w:spacing w:after="0"/>
            </w:pPr>
            <w:r>
              <w:rPr>
                <w:b/>
              </w:rPr>
              <w:t>Severity</w:t>
            </w:r>
          </w:p>
        </w:tc>
        <w:tc>
          <w:tcPr>
            <w:tcW w:type="dxa" w:w="7030"/>
          </w:tcPr>
          <w:p>
            <w:pPr>
              <w:spacing w:after="0"/>
            </w:pPr>
            <w:r>
              <w:rPr>
                <w:b w:val="0"/>
              </w:rPr>
              <w:t>Critical / High / Medium / Low / Cosmetic</w:t>
            </w:r>
          </w:p>
        </w:tc>
      </w:tr>
      <w:tr>
        <w:trPr>
          <w:cantSplit/>
        </w:trPr>
        <w:tc>
          <w:tcPr>
            <w:tcW w:type="dxa" w:w="2608"/>
            <w:shd w:val="clear" w:color="auto" w:fill="EEF1F5"/>
          </w:tcPr>
          <w:p>
            <w:pPr>
              <w:spacing w:after="0"/>
            </w:pPr>
            <w:r>
              <w:rPr>
                <w:b/>
              </w:rPr>
              <w:t>Category</w:t>
            </w:r>
          </w:p>
        </w:tc>
        <w:tc>
          <w:tcPr>
            <w:tcW w:type="dxa" w:w="7030"/>
          </w:tcPr>
          <w:p>
            <w:pPr>
              <w:spacing w:after="0"/>
            </w:pPr>
            <w:r>
              <w:rPr>
                <w:b w:val="0"/>
              </w:rPr>
              <w:t>Hardware / Software / UI-UX / Suggestion</w:t>
            </w:r>
          </w:p>
        </w:tc>
      </w:tr>
      <w:tr>
        <w:trPr>
          <w:cantSplit/>
        </w:trPr>
        <w:tc>
          <w:tcPr>
            <w:tcW w:type="dxa" w:w="2608"/>
            <w:shd w:val="clear" w:color="auto" w:fill="EEF1F5"/>
          </w:tcPr>
          <w:p>
            <w:pPr>
              <w:spacing w:after="0"/>
            </w:pPr>
            <w:r>
              <w:rPr>
                <w:b/>
              </w:rPr>
              <w:t>Unit</w:t>
            </w:r>
          </w:p>
        </w:tc>
        <w:tc>
          <w:tcPr>
            <w:tcW w:type="dxa" w:w="7030"/>
          </w:tcPr>
          <w:p>
            <w:pPr>
              <w:spacing w:after="0"/>
            </w:pPr>
            <w:r>
              <w:rPr>
                <w:b w:val="0"/>
              </w:rPr>
              <w:t>[Model] · firmware [x.y.z] · app [version]</w:t>
            </w:r>
          </w:p>
        </w:tc>
      </w:tr>
      <w:tr>
        <w:trPr>
          <w:cantSplit/>
        </w:trPr>
        <w:tc>
          <w:tcPr>
            <w:tcW w:type="dxa" w:w="2608"/>
            <w:shd w:val="clear" w:color="auto" w:fill="EEF1F5"/>
          </w:tcPr>
          <w:p>
            <w:pPr>
              <w:spacing w:after="0"/>
            </w:pPr>
            <w:r>
              <w:rPr>
                <w:b/>
              </w:rPr>
              <w:t>When / where</w:t>
            </w:r>
          </w:p>
        </w:tc>
        <w:tc>
          <w:tcPr>
            <w:tcW w:type="dxa" w:w="7030"/>
          </w:tcPr>
          <w:p>
            <w:pPr>
              <w:spacing w:after="0"/>
            </w:pPr>
            <w:r>
              <w:rPr>
                <w:b w:val="0"/>
              </w:rPr>
              <w:t>[Date, time, timezone] · [place] · [weather, battery %]</w:t>
            </w:r>
          </w:p>
        </w:tc>
      </w:tr>
      <w:tr>
        <w:trPr>
          <w:cantSplit/>
        </w:trPr>
        <w:tc>
          <w:tcPr>
            <w:tcW w:type="dxa" w:w="2608"/>
            <w:shd w:val="clear" w:color="auto" w:fill="EEF1F5"/>
          </w:tcPr>
          <w:p>
            <w:pPr>
              <w:spacing w:after="0"/>
            </w:pPr>
            <w:r>
              <w:rPr>
                <w:b/>
              </w:rPr>
              <w:t>How often</w:t>
            </w:r>
          </w:p>
        </w:tc>
        <w:tc>
          <w:tcPr>
            <w:tcW w:type="dxa" w:w="7030"/>
          </w:tcPr>
          <w:p>
            <w:pPr>
              <w:spacing w:after="0"/>
            </w:pPr>
            <w:r>
              <w:rPr>
                <w:b w:val="0"/>
              </w:rPr>
              <w:t>[e.g. 3 of 5 runs]</w:t>
            </w:r>
          </w:p>
        </w:tc>
      </w:tr>
      <w:tr>
        <w:trPr>
          <w:cantSplit/>
        </w:trPr>
        <w:tc>
          <w:tcPr>
            <w:tcW w:type="dxa" w:w="2608"/>
            <w:shd w:val="clear" w:color="auto" w:fill="EEF1F5"/>
          </w:tcPr>
          <w:p>
            <w:pPr>
              <w:spacing w:after="0"/>
            </w:pPr>
            <w:r>
              <w:rPr>
                <w:b/>
              </w:rPr>
              <w:t>Steps to reproduce</w:t>
            </w:r>
          </w:p>
        </w:tc>
        <w:tc>
          <w:tcPr>
            <w:tcW w:type="dxa" w:w="7030"/>
          </w:tcPr>
          <w:p>
            <w:pPr>
              <w:spacing w:after="0"/>
            </w:pPr>
            <w:r>
              <w:rPr>
                <w:b w:val="0"/>
              </w:rPr>
              <w:t>1. [Starting state]</w:t>
            </w:r>
          </w:p>
          <w:p>
            <w:pPr>
              <w:spacing w:after="0"/>
            </w:pPr>
            <w:r>
              <w:t>2. [Action]</w:t>
            </w:r>
          </w:p>
          <w:p>
            <w:pPr>
              <w:spacing w:after="0"/>
            </w:pPr>
            <w:r>
              <w:t>3. [Action]</w:t>
            </w:r>
          </w:p>
        </w:tc>
      </w:tr>
      <w:tr>
        <w:trPr>
          <w:cantSplit/>
        </w:trPr>
        <w:tc>
          <w:tcPr>
            <w:tcW w:type="dxa" w:w="2608"/>
            <w:shd w:val="clear" w:color="auto" w:fill="EEF1F5"/>
          </w:tcPr>
          <w:p>
            <w:pPr>
              <w:spacing w:after="0"/>
            </w:pPr>
            <w:r>
              <w:rPr>
                <w:b/>
              </w:rPr>
              <w:t>Expected</w:t>
            </w:r>
          </w:p>
        </w:tc>
        <w:tc>
          <w:tcPr>
            <w:tcW w:type="dxa" w:w="7030"/>
          </w:tcPr>
          <w:p>
            <w:pPr>
              <w:spacing w:after="0"/>
            </w:pPr>
            <w:r>
              <w:rPr>
                <w:b w:val="0"/>
              </w:rPr>
              <w:t>[One line]</w:t>
            </w:r>
          </w:p>
        </w:tc>
      </w:tr>
      <w:tr>
        <w:trPr>
          <w:cantSplit/>
        </w:trPr>
        <w:tc>
          <w:tcPr>
            <w:tcW w:type="dxa" w:w="2608"/>
            <w:shd w:val="clear" w:color="auto" w:fill="EEF1F5"/>
          </w:tcPr>
          <w:p>
            <w:pPr>
              <w:spacing w:after="0"/>
            </w:pPr>
            <w:r>
              <w:rPr>
                <w:b/>
              </w:rPr>
              <w:t>Actual</w:t>
            </w:r>
          </w:p>
        </w:tc>
        <w:tc>
          <w:tcPr>
            <w:tcW w:type="dxa" w:w="7030"/>
          </w:tcPr>
          <w:p>
            <w:pPr>
              <w:spacing w:after="0"/>
            </w:pPr>
            <w:r>
              <w:rPr>
                <w:b w:val="0"/>
              </w:rPr>
              <w:t>[One line, with numbers]</w:t>
            </w:r>
          </w:p>
        </w:tc>
      </w:tr>
      <w:tr>
        <w:trPr>
          <w:cantSplit/>
        </w:trPr>
        <w:tc>
          <w:tcPr>
            <w:tcW w:type="dxa" w:w="2608"/>
            <w:shd w:val="clear" w:color="auto" w:fill="EEF1F5"/>
          </w:tcPr>
          <w:p>
            <w:pPr>
              <w:spacing w:after="0"/>
            </w:pPr>
            <w:r>
              <w:rPr>
                <w:b/>
              </w:rPr>
              <w:t>Evidence</w:t>
            </w:r>
          </w:p>
        </w:tc>
        <w:tc>
          <w:tcPr>
            <w:tcW w:type="dxa" w:w="7030"/>
          </w:tcPr>
          <w:p>
            <w:pPr>
              <w:spacing w:after="0"/>
            </w:pPr>
            <w:r>
              <w:rPr>
                <w:b w:val="0"/>
              </w:rPr>
              <w:t>[File names, what each shows, and its time]</w:t>
            </w:r>
          </w:p>
        </w:tc>
      </w:tr>
      <w:tr>
        <w:trPr>
          <w:cantSplit/>
        </w:trPr>
        <w:tc>
          <w:tcPr>
            <w:tcW w:type="dxa" w:w="2608"/>
            <w:shd w:val="clear" w:color="auto" w:fill="EEF1F5"/>
          </w:tcPr>
          <w:p>
            <w:pPr>
              <w:spacing w:after="0"/>
            </w:pPr>
            <w:r>
              <w:rPr>
                <w:b/>
              </w:rPr>
              <w:t>Workaround</w:t>
            </w:r>
          </w:p>
        </w:tc>
        <w:tc>
          <w:tcPr>
            <w:tcW w:type="dxa" w:w="7030"/>
          </w:tcPr>
          <w:p>
            <w:pPr>
              <w:spacing w:after="0"/>
            </w:pPr>
            <w:r>
              <w:rPr>
                <w:b w:val="0"/>
              </w:rPr>
              <w:t>[What got you going again, if anything]</w:t>
            </w:r>
          </w:p>
        </w:tc>
      </w:tr>
    </w:tbl>
    <w:p/>
    <w:p>
      <w:pPr>
        <w:pStyle w:val="Heading1"/>
      </w:pPr>
      <w:r>
        <w:t>5. Pass/fail results</w:t>
      </w:r>
    </w:p>
    <w:p>
      <w:r>
        <w:rPr>
          <w:i/>
          <w:color w:val="5F6670"/>
          <w:sz w:val="19"/>
        </w:rPr>
        <w:t>If you ran a checklist or protocol: one row per step. Passes belong here, not in the findings.</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3969"/>
        <w:gridCol w:w="2041"/>
        <w:gridCol w:w="3628"/>
      </w:tblGrid>
      <w:tr>
        <w:trPr>
          <w:tblHeader/>
        </w:trPr>
        <w:tc>
          <w:tcPr>
            <w:tcW w:type="dxa" w:w="3969"/>
            <w:shd w:val="clear" w:color="auto" w:fill="EEF1F5"/>
          </w:tcPr>
          <w:p>
            <w:pPr>
              <w:spacing w:after="0"/>
            </w:pPr>
            <w:r>
              <w:rPr>
                <w:b/>
              </w:rPr>
              <w:t>Step</w:t>
            </w:r>
          </w:p>
        </w:tc>
        <w:tc>
          <w:tcPr>
            <w:tcW w:type="dxa" w:w="2041"/>
            <w:shd w:val="clear" w:color="auto" w:fill="EEF1F5"/>
          </w:tcPr>
          <w:p>
            <w:pPr>
              <w:spacing w:after="0"/>
            </w:pPr>
            <w:r>
              <w:rPr>
                <w:b/>
              </w:rPr>
              <w:t>Result (pass / fail / rating)</w:t>
            </w:r>
          </w:p>
        </w:tc>
        <w:tc>
          <w:tcPr>
            <w:tcW w:type="dxa" w:w="3628"/>
            <w:shd w:val="clear" w:color="auto" w:fill="EEF1F5"/>
          </w:tcPr>
          <w:p>
            <w:pPr>
              <w:spacing w:after="0"/>
            </w:pPr>
            <w:r>
              <w:rPr>
                <w:b/>
              </w:rPr>
              <w:t>Note</w:t>
            </w:r>
          </w:p>
        </w:tc>
      </w:tr>
      <w:tr>
        <w:trPr>
          <w:cantSplit/>
        </w:trPr>
        <w:tc>
          <w:tcPr>
            <w:tcW w:type="dxa" w:w="3969"/>
          </w:tcPr>
          <w:p>
            <w:pPr>
              <w:spacing w:after="0"/>
            </w:pPr>
            <w:r>
              <w:rPr>
                <w:b w:val="0"/>
              </w:rPr>
            </w:r>
          </w:p>
        </w:tc>
        <w:tc>
          <w:tcPr>
            <w:tcW w:type="dxa" w:w="2041"/>
          </w:tcPr>
          <w:p>
            <w:pPr>
              <w:spacing w:after="0"/>
            </w:pPr>
            <w:r>
              <w:rPr>
                <w:b w:val="0"/>
              </w:rPr>
            </w:r>
          </w:p>
        </w:tc>
        <w:tc>
          <w:tcPr>
            <w:tcW w:type="dxa" w:w="3628"/>
          </w:tcPr>
          <w:p>
            <w:pPr>
              <w:spacing w:after="0"/>
            </w:pPr>
            <w:r>
              <w:rPr>
                <w:b w:val="0"/>
              </w:rPr>
            </w:r>
          </w:p>
        </w:tc>
      </w:tr>
      <w:tr>
        <w:trPr>
          <w:cantSplit/>
        </w:trPr>
        <w:tc>
          <w:tcPr>
            <w:tcW w:type="dxa" w:w="3969"/>
          </w:tcPr>
          <w:p>
            <w:pPr>
              <w:spacing w:after="0"/>
            </w:pPr>
            <w:r>
              <w:rPr>
                <w:b w:val="0"/>
              </w:rPr>
            </w:r>
          </w:p>
        </w:tc>
        <w:tc>
          <w:tcPr>
            <w:tcW w:type="dxa" w:w="2041"/>
          </w:tcPr>
          <w:p>
            <w:pPr>
              <w:spacing w:after="0"/>
            </w:pPr>
            <w:r>
              <w:rPr>
                <w:b w:val="0"/>
              </w:rPr>
            </w:r>
          </w:p>
        </w:tc>
        <w:tc>
          <w:tcPr>
            <w:tcW w:type="dxa" w:w="3628"/>
          </w:tcPr>
          <w:p>
            <w:pPr>
              <w:spacing w:after="0"/>
            </w:pPr>
            <w:r>
              <w:rPr>
                <w:b w:val="0"/>
              </w:rPr>
            </w:r>
          </w:p>
        </w:tc>
      </w:tr>
      <w:tr>
        <w:trPr>
          <w:cantSplit/>
        </w:trPr>
        <w:tc>
          <w:tcPr>
            <w:tcW w:type="dxa" w:w="3969"/>
          </w:tcPr>
          <w:p>
            <w:pPr>
              <w:spacing w:after="0"/>
            </w:pPr>
            <w:r>
              <w:rPr>
                <w:b w:val="0"/>
              </w:rPr>
            </w:r>
          </w:p>
        </w:tc>
        <w:tc>
          <w:tcPr>
            <w:tcW w:type="dxa" w:w="2041"/>
          </w:tcPr>
          <w:p>
            <w:pPr>
              <w:spacing w:after="0"/>
            </w:pPr>
            <w:r>
              <w:rPr>
                <w:b w:val="0"/>
              </w:rPr>
            </w:r>
          </w:p>
        </w:tc>
        <w:tc>
          <w:tcPr>
            <w:tcW w:type="dxa" w:w="3628"/>
          </w:tcPr>
          <w:p>
            <w:pPr>
              <w:spacing w:after="0"/>
            </w:pPr>
            <w:r>
              <w:rPr>
                <w:b w:val="0"/>
              </w:rPr>
            </w:r>
          </w:p>
        </w:tc>
      </w:tr>
      <w:tr>
        <w:trPr>
          <w:cantSplit/>
        </w:trPr>
        <w:tc>
          <w:tcPr>
            <w:tcW w:type="dxa" w:w="3969"/>
          </w:tcPr>
          <w:p>
            <w:pPr>
              <w:spacing w:after="0"/>
            </w:pPr>
            <w:r>
              <w:rPr>
                <w:b w:val="0"/>
              </w:rPr>
            </w:r>
          </w:p>
        </w:tc>
        <w:tc>
          <w:tcPr>
            <w:tcW w:type="dxa" w:w="2041"/>
          </w:tcPr>
          <w:p>
            <w:pPr>
              <w:spacing w:after="0"/>
            </w:pPr>
            <w:r>
              <w:rPr>
                <w:b w:val="0"/>
              </w:rPr>
            </w:r>
          </w:p>
        </w:tc>
        <w:tc>
          <w:tcPr>
            <w:tcW w:type="dxa" w:w="3628"/>
          </w:tcPr>
          <w:p>
            <w:pPr>
              <w:spacing w:after="0"/>
            </w:pPr>
            <w:r>
              <w:rPr>
                <w:b w:val="0"/>
              </w:rPr>
            </w:r>
          </w:p>
        </w:tc>
      </w:tr>
      <w:tr>
        <w:trPr>
          <w:cantSplit/>
        </w:trPr>
        <w:tc>
          <w:tcPr>
            <w:tcW w:type="dxa" w:w="3969"/>
          </w:tcPr>
          <w:p>
            <w:pPr>
              <w:spacing w:after="0"/>
            </w:pPr>
            <w:r>
              <w:rPr>
                <w:b w:val="0"/>
              </w:rPr>
            </w:r>
          </w:p>
        </w:tc>
        <w:tc>
          <w:tcPr>
            <w:tcW w:type="dxa" w:w="2041"/>
          </w:tcPr>
          <w:p>
            <w:pPr>
              <w:spacing w:after="0"/>
            </w:pPr>
            <w:r>
              <w:rPr>
                <w:b w:val="0"/>
              </w:rPr>
            </w:r>
          </w:p>
        </w:tc>
        <w:tc>
          <w:tcPr>
            <w:tcW w:type="dxa" w:w="3628"/>
          </w:tcPr>
          <w:p>
            <w:pPr>
              <w:spacing w:after="0"/>
            </w:pPr>
            <w:r>
              <w:rPr>
                <w:b w:val="0"/>
              </w:rPr>
            </w:r>
          </w:p>
        </w:tc>
      </w:tr>
      <w:tr>
        <w:trPr>
          <w:cantSplit/>
        </w:trPr>
        <w:tc>
          <w:tcPr>
            <w:tcW w:type="dxa" w:w="3969"/>
          </w:tcPr>
          <w:p>
            <w:pPr>
              <w:spacing w:after="0"/>
            </w:pPr>
            <w:r>
              <w:rPr>
                <w:b w:val="0"/>
              </w:rPr>
            </w:r>
          </w:p>
        </w:tc>
        <w:tc>
          <w:tcPr>
            <w:tcW w:type="dxa" w:w="2041"/>
          </w:tcPr>
          <w:p>
            <w:pPr>
              <w:spacing w:after="0"/>
            </w:pPr>
            <w:r>
              <w:rPr>
                <w:b w:val="0"/>
              </w:rPr>
            </w:r>
          </w:p>
        </w:tc>
        <w:tc>
          <w:tcPr>
            <w:tcW w:type="dxa" w:w="3628"/>
          </w:tcPr>
          <w:p>
            <w:pPr>
              <w:spacing w:after="0"/>
            </w:pPr>
            <w:r>
              <w:rPr>
                <w:b w:val="0"/>
              </w:rPr>
            </w:r>
          </w:p>
        </w:tc>
      </w:tr>
    </w:tbl>
    <w:p/>
    <w:p>
      <w:pPr>
        <w:pStyle w:val="Heading1"/>
      </w:pPr>
      <w:r>
        <w:t>6. Timeline</w:t>
      </w:r>
    </w:p>
    <w:p>
      <w:r>
        <w:rPr>
          <w:i/>
          <w:color w:val="5F6670"/>
          <w:sz w:val="19"/>
        </w:rPr>
        <w:t>Timestamped notes of notable events, including things that went well.</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2381"/>
        <w:gridCol w:w="7257"/>
      </w:tblGrid>
      <w:tr>
        <w:trPr>
          <w:tblHeader/>
        </w:trPr>
        <w:tc>
          <w:tcPr>
            <w:tcW w:type="dxa" w:w="2381"/>
            <w:shd w:val="clear" w:color="auto" w:fill="EEF1F5"/>
          </w:tcPr>
          <w:p>
            <w:pPr>
              <w:spacing w:after="0"/>
            </w:pPr>
            <w:r>
              <w:rPr>
                <w:b/>
              </w:rPr>
              <w:t>Date and time</w:t>
            </w:r>
          </w:p>
        </w:tc>
        <w:tc>
          <w:tcPr>
            <w:tcW w:type="dxa" w:w="7257"/>
            <w:shd w:val="clear" w:color="auto" w:fill="EEF1F5"/>
          </w:tcPr>
          <w:p>
            <w:pPr>
              <w:spacing w:after="0"/>
            </w:pPr>
            <w:r>
              <w:rPr>
                <w:b/>
              </w:rPr>
              <w:t>What happened</w:t>
            </w:r>
          </w:p>
        </w:tc>
      </w:tr>
      <w:tr>
        <w:trPr>
          <w:cantSplit/>
        </w:trPr>
        <w:tc>
          <w:tcPr>
            <w:tcW w:type="dxa" w:w="2381"/>
          </w:tcPr>
          <w:p>
            <w:pPr>
              <w:spacing w:after="0"/>
            </w:pPr>
            <w:r>
              <w:rPr>
                <w:b w:val="0"/>
              </w:rPr>
            </w:r>
          </w:p>
        </w:tc>
        <w:tc>
          <w:tcPr>
            <w:tcW w:type="dxa" w:w="7257"/>
          </w:tcPr>
          <w:p>
            <w:pPr>
              <w:spacing w:after="0"/>
            </w:pPr>
            <w:r>
              <w:rPr>
                <w:b w:val="0"/>
              </w:rPr>
            </w:r>
          </w:p>
        </w:tc>
      </w:tr>
      <w:tr>
        <w:trPr>
          <w:cantSplit/>
        </w:trPr>
        <w:tc>
          <w:tcPr>
            <w:tcW w:type="dxa" w:w="2381"/>
          </w:tcPr>
          <w:p>
            <w:pPr>
              <w:spacing w:after="0"/>
            </w:pPr>
            <w:r>
              <w:rPr>
                <w:b w:val="0"/>
              </w:rPr>
            </w:r>
          </w:p>
        </w:tc>
        <w:tc>
          <w:tcPr>
            <w:tcW w:type="dxa" w:w="7257"/>
          </w:tcPr>
          <w:p>
            <w:pPr>
              <w:spacing w:after="0"/>
            </w:pPr>
            <w:r>
              <w:rPr>
                <w:b w:val="0"/>
              </w:rPr>
            </w:r>
          </w:p>
        </w:tc>
      </w:tr>
      <w:tr>
        <w:trPr>
          <w:cantSplit/>
        </w:trPr>
        <w:tc>
          <w:tcPr>
            <w:tcW w:type="dxa" w:w="2381"/>
          </w:tcPr>
          <w:p>
            <w:pPr>
              <w:spacing w:after="0"/>
            </w:pPr>
            <w:r>
              <w:rPr>
                <w:b w:val="0"/>
              </w:rPr>
            </w:r>
          </w:p>
        </w:tc>
        <w:tc>
          <w:tcPr>
            <w:tcW w:type="dxa" w:w="7257"/>
          </w:tcPr>
          <w:p>
            <w:pPr>
              <w:spacing w:after="0"/>
            </w:pPr>
            <w:r>
              <w:rPr>
                <w:b w:val="0"/>
              </w:rPr>
            </w:r>
          </w:p>
        </w:tc>
      </w:tr>
      <w:tr>
        <w:trPr>
          <w:cantSplit/>
        </w:trPr>
        <w:tc>
          <w:tcPr>
            <w:tcW w:type="dxa" w:w="2381"/>
          </w:tcPr>
          <w:p>
            <w:pPr>
              <w:spacing w:after="0"/>
            </w:pPr>
            <w:r>
              <w:rPr>
                <w:b w:val="0"/>
              </w:rPr>
            </w:r>
          </w:p>
        </w:tc>
        <w:tc>
          <w:tcPr>
            <w:tcW w:type="dxa" w:w="7257"/>
          </w:tcPr>
          <w:p>
            <w:pPr>
              <w:spacing w:after="0"/>
            </w:pPr>
            <w:r>
              <w:rPr>
                <w:b w:val="0"/>
              </w:rPr>
            </w:r>
          </w:p>
        </w:tc>
      </w:tr>
      <w:tr>
        <w:trPr>
          <w:cantSplit/>
        </w:trPr>
        <w:tc>
          <w:tcPr>
            <w:tcW w:type="dxa" w:w="2381"/>
          </w:tcPr>
          <w:p>
            <w:pPr>
              <w:spacing w:after="0"/>
            </w:pPr>
            <w:r>
              <w:rPr>
                <w:b w:val="0"/>
              </w:rPr>
            </w:r>
          </w:p>
        </w:tc>
        <w:tc>
          <w:tcPr>
            <w:tcW w:type="dxa" w:w="7257"/>
          </w:tcPr>
          <w:p>
            <w:pPr>
              <w:spacing w:after="0"/>
            </w:pPr>
            <w:r>
              <w:rPr>
                <w:b w:val="0"/>
              </w:rPr>
            </w:r>
          </w:p>
        </w:tc>
      </w:tr>
      <w:tr>
        <w:trPr>
          <w:cantSplit/>
        </w:trPr>
        <w:tc>
          <w:tcPr>
            <w:tcW w:type="dxa" w:w="2381"/>
          </w:tcPr>
          <w:p>
            <w:pPr>
              <w:spacing w:after="0"/>
            </w:pPr>
            <w:r>
              <w:rPr>
                <w:b w:val="0"/>
              </w:rPr>
            </w:r>
          </w:p>
        </w:tc>
        <w:tc>
          <w:tcPr>
            <w:tcW w:type="dxa" w:w="7257"/>
          </w:tcPr>
          <w:p>
            <w:pPr>
              <w:spacing w:after="0"/>
            </w:pPr>
            <w:r>
              <w:rPr>
                <w:b w:val="0"/>
              </w:rPr>
            </w:r>
          </w:p>
        </w:tc>
      </w:tr>
    </w:tbl>
    <w:p/>
    <w:p>
      <w:pPr>
        <w:pStyle w:val="Heading1"/>
      </w:pPr>
      <w:r>
        <w:t>7. Evidence index</w:t>
      </w:r>
    </w:p>
    <w:p>
      <w:r>
        <w:rPr>
          <w:i/>
          <w:color w:val="5F6670"/>
          <w:sz w:val="19"/>
        </w:rPr>
        <w:t>Keep the originals and send annotated copies. Name or number every file in the finding that uses it.</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4195"/>
        <w:gridCol w:w="2608"/>
        <w:gridCol w:w="2835"/>
      </w:tblGrid>
      <w:tr>
        <w:trPr>
          <w:tblHeader/>
        </w:trPr>
        <w:tc>
          <w:tcPr>
            <w:tcW w:type="dxa" w:w="4195"/>
            <w:shd w:val="clear" w:color="auto" w:fill="EEF1F5"/>
          </w:tcPr>
          <w:p>
            <w:pPr>
              <w:spacing w:after="0"/>
            </w:pPr>
            <w:r>
              <w:rPr>
                <w:b/>
              </w:rPr>
              <w:t>File</w:t>
            </w:r>
          </w:p>
        </w:tc>
        <w:tc>
          <w:tcPr>
            <w:tcW w:type="dxa" w:w="2608"/>
            <w:shd w:val="clear" w:color="auto" w:fill="EEF1F5"/>
          </w:tcPr>
          <w:p>
            <w:pPr>
              <w:spacing w:after="0"/>
            </w:pPr>
            <w:r>
              <w:rPr>
                <w:b/>
              </w:rPr>
              <w:t>Time captured</w:t>
            </w:r>
          </w:p>
        </w:tc>
        <w:tc>
          <w:tcPr>
            <w:tcW w:type="dxa" w:w="2835"/>
            <w:shd w:val="clear" w:color="auto" w:fill="EEF1F5"/>
          </w:tcPr>
          <w:p>
            <w:pPr>
              <w:spacing w:after="0"/>
            </w:pPr>
            <w:r>
              <w:rPr>
                <w:b/>
              </w:rPr>
              <w:t>Supports finding</w:t>
            </w:r>
          </w:p>
        </w:tc>
      </w:tr>
      <w:tr>
        <w:trPr>
          <w:cantSplit/>
        </w:trPr>
        <w:tc>
          <w:tcPr>
            <w:tcW w:type="dxa" w:w="4195"/>
          </w:tcPr>
          <w:p>
            <w:pPr>
              <w:spacing w:after="0"/>
            </w:pPr>
            <w:r>
              <w:rPr>
                <w:b w:val="0"/>
              </w:rPr>
            </w:r>
          </w:p>
        </w:tc>
        <w:tc>
          <w:tcPr>
            <w:tcW w:type="dxa" w:w="2608"/>
          </w:tcPr>
          <w:p>
            <w:pPr>
              <w:spacing w:after="0"/>
            </w:pPr>
            <w:r>
              <w:rPr>
                <w:b w:val="0"/>
              </w:rPr>
            </w:r>
          </w:p>
        </w:tc>
        <w:tc>
          <w:tcPr>
            <w:tcW w:type="dxa" w:w="2835"/>
          </w:tcPr>
          <w:p>
            <w:pPr>
              <w:spacing w:after="0"/>
            </w:pPr>
            <w:r>
              <w:rPr>
                <w:b w:val="0"/>
              </w:rPr>
            </w:r>
          </w:p>
        </w:tc>
      </w:tr>
      <w:tr>
        <w:trPr>
          <w:cantSplit/>
        </w:trPr>
        <w:tc>
          <w:tcPr>
            <w:tcW w:type="dxa" w:w="4195"/>
          </w:tcPr>
          <w:p>
            <w:pPr>
              <w:spacing w:after="0"/>
            </w:pPr>
            <w:r>
              <w:rPr>
                <w:b w:val="0"/>
              </w:rPr>
            </w:r>
          </w:p>
        </w:tc>
        <w:tc>
          <w:tcPr>
            <w:tcW w:type="dxa" w:w="2608"/>
          </w:tcPr>
          <w:p>
            <w:pPr>
              <w:spacing w:after="0"/>
            </w:pPr>
            <w:r>
              <w:rPr>
                <w:b w:val="0"/>
              </w:rPr>
            </w:r>
          </w:p>
        </w:tc>
        <w:tc>
          <w:tcPr>
            <w:tcW w:type="dxa" w:w="2835"/>
          </w:tcPr>
          <w:p>
            <w:pPr>
              <w:spacing w:after="0"/>
            </w:pPr>
            <w:r>
              <w:rPr>
                <w:b w:val="0"/>
              </w:rPr>
            </w:r>
          </w:p>
        </w:tc>
      </w:tr>
      <w:tr>
        <w:trPr>
          <w:cantSplit/>
        </w:trPr>
        <w:tc>
          <w:tcPr>
            <w:tcW w:type="dxa" w:w="4195"/>
          </w:tcPr>
          <w:p>
            <w:pPr>
              <w:spacing w:after="0"/>
            </w:pPr>
            <w:r>
              <w:rPr>
                <w:b w:val="0"/>
              </w:rPr>
            </w:r>
          </w:p>
        </w:tc>
        <w:tc>
          <w:tcPr>
            <w:tcW w:type="dxa" w:w="2608"/>
          </w:tcPr>
          <w:p>
            <w:pPr>
              <w:spacing w:after="0"/>
            </w:pPr>
            <w:r>
              <w:rPr>
                <w:b w:val="0"/>
              </w:rPr>
            </w:r>
          </w:p>
        </w:tc>
        <w:tc>
          <w:tcPr>
            <w:tcW w:type="dxa" w:w="2835"/>
          </w:tcPr>
          <w:p>
            <w:pPr>
              <w:spacing w:after="0"/>
            </w:pPr>
            <w:r>
              <w:rPr>
                <w:b w:val="0"/>
              </w:rPr>
            </w:r>
          </w:p>
        </w:tc>
      </w:tr>
      <w:tr>
        <w:trPr>
          <w:cantSplit/>
        </w:trPr>
        <w:tc>
          <w:tcPr>
            <w:tcW w:type="dxa" w:w="4195"/>
          </w:tcPr>
          <w:p>
            <w:pPr>
              <w:spacing w:after="0"/>
            </w:pPr>
            <w:r>
              <w:rPr>
                <w:b w:val="0"/>
              </w:rPr>
            </w:r>
          </w:p>
        </w:tc>
        <w:tc>
          <w:tcPr>
            <w:tcW w:type="dxa" w:w="2608"/>
          </w:tcPr>
          <w:p>
            <w:pPr>
              <w:spacing w:after="0"/>
            </w:pPr>
            <w:r>
              <w:rPr>
                <w:b w:val="0"/>
              </w:rPr>
            </w:r>
          </w:p>
        </w:tc>
        <w:tc>
          <w:tcPr>
            <w:tcW w:type="dxa" w:w="2835"/>
          </w:tcPr>
          <w:p>
            <w:pPr>
              <w:spacing w:after="0"/>
            </w:pPr>
            <w:r>
              <w:rPr>
                <w:b w:val="0"/>
              </w:rPr>
            </w:r>
          </w:p>
        </w:tc>
      </w:tr>
      <w:tr>
        <w:trPr>
          <w:cantSplit/>
        </w:trPr>
        <w:tc>
          <w:tcPr>
            <w:tcW w:type="dxa" w:w="4195"/>
          </w:tcPr>
          <w:p>
            <w:pPr>
              <w:spacing w:after="0"/>
            </w:pPr>
            <w:r>
              <w:rPr>
                <w:b w:val="0"/>
              </w:rPr>
            </w:r>
          </w:p>
        </w:tc>
        <w:tc>
          <w:tcPr>
            <w:tcW w:type="dxa" w:w="2608"/>
          </w:tcPr>
          <w:p>
            <w:pPr>
              <w:spacing w:after="0"/>
            </w:pPr>
            <w:r>
              <w:rPr>
                <w:b w:val="0"/>
              </w:rPr>
            </w:r>
          </w:p>
        </w:tc>
        <w:tc>
          <w:tcPr>
            <w:tcW w:type="dxa" w:w="2835"/>
          </w:tcPr>
          <w:p>
            <w:pPr>
              <w:spacing w:after="0"/>
            </w:pPr>
            <w:r>
              <w:rPr>
                <w:b w:val="0"/>
              </w:rPr>
            </w:r>
          </w:p>
        </w:tc>
      </w:tr>
      <w:tr>
        <w:trPr>
          <w:cantSplit/>
        </w:trPr>
        <w:tc>
          <w:tcPr>
            <w:tcW w:type="dxa" w:w="4195"/>
          </w:tcPr>
          <w:p>
            <w:pPr>
              <w:spacing w:after="0"/>
            </w:pPr>
            <w:r>
              <w:rPr>
                <w:b w:val="0"/>
              </w:rPr>
            </w:r>
          </w:p>
        </w:tc>
        <w:tc>
          <w:tcPr>
            <w:tcW w:type="dxa" w:w="2608"/>
          </w:tcPr>
          <w:p>
            <w:pPr>
              <w:spacing w:after="0"/>
            </w:pPr>
            <w:r>
              <w:rPr>
                <w:b w:val="0"/>
              </w:rPr>
            </w:r>
          </w:p>
        </w:tc>
        <w:tc>
          <w:tcPr>
            <w:tcW w:type="dxa" w:w="2835"/>
          </w:tcPr>
          <w:p>
            <w:pPr>
              <w:spacing w:after="0"/>
            </w:pPr>
            <w:r>
              <w:rPr>
                <w:b w:val="0"/>
              </w:rPr>
            </w:r>
          </w:p>
        </w:tc>
      </w:tr>
    </w:tbl>
    <w:p/>
    <w:p>
      <w:pPr>
        <w:pStyle w:val="Heading1"/>
      </w:pPr>
      <w:r>
        <w:t>8. Suggestions</w:t>
      </w:r>
    </w:p>
    <w:p>
      <w:r>
        <w:rPr>
          <w:i/>
          <w:color w:val="5F6670"/>
          <w:sz w:val="19"/>
        </w:rPr>
        <w:t>Ideas in order of value, kept apart from faults.</w:t>
      </w:r>
    </w:p>
    <w:p>
      <w:r>
        <w:t>1. [Suggestion]</w:t>
      </w:r>
    </w:p>
    <w:p>
      <w:r>
        <w:t>2. [Suggestion]</w:t>
      </w:r>
    </w:p>
    <w:p>
      <w:r>
        <w:t>3. [Suggestion]</w:t>
      </w:r>
    </w:p>
    <w:p>
      <w:pPr>
        <w:pStyle w:val="Heading1"/>
      </w:pPr>
      <w:r>
        <w:t>Severity levels</w:t>
      </w:r>
    </w:p>
    <w:p>
      <w:r>
        <w:rPr>
          <w:i/>
          <w:color w:val="5F6670"/>
          <w:sz w:val="19"/>
        </w:rPr>
        <w:t>Use the programme's own scale if it gives you one. This scale describes the impact on use, not how annoyed you were.</w:t>
      </w:r>
    </w:p>
    <w:tbl>
      <w:tblPr>
        <w:tblStyle w:val="TableGrid"/>
        <w:tblW w:type="dxa" w:w="9638"/>
        <w:jc w:val="center"/>
        <w:tblBorders>
          <w:top w:val="single" w:sz="4" w:space="0" w:color="B8C0CC"/>
          <w:left w:val="single" w:sz="4" w:space="0" w:color="B8C0CC"/>
          <w:bottom w:val="single" w:sz="4" w:space="0" w:color="B8C0CC"/>
          <w:right w:val="single" w:sz="4" w:space="0" w:color="B8C0CC"/>
          <w:insideH w:val="single" w:sz="4" w:space="0" w:color="B8C0CC"/>
          <w:insideV w:val="single" w:sz="4" w:space="0" w:color="B8C0CC"/>
        </w:tblBorders>
        <w:tblLayout w:type="fixed"/>
        <w:tblCellMar>
          <w:top w:w="40" w:type="dxa"/>
          <w:left w:w="90" w:type="dxa"/>
          <w:bottom w:w="40" w:type="dxa"/>
          <w:right w:w="90" w:type="dxa"/>
        </w:tblCellMar>
        <w:tblLook w:firstColumn="1" w:firstRow="1" w:lastColumn="0" w:lastRow="0" w:noHBand="0" w:noVBand="1" w:val="04A0"/>
      </w:tblPr>
      <w:tblGrid>
        <w:gridCol w:w="1474"/>
        <w:gridCol w:w="3969"/>
        <w:gridCol w:w="4195"/>
      </w:tblGrid>
      <w:tr>
        <w:trPr>
          <w:tblHeader/>
        </w:trPr>
        <w:tc>
          <w:tcPr>
            <w:tcW w:type="dxa" w:w="1474"/>
            <w:shd w:val="clear" w:color="auto" w:fill="EEF1F5"/>
          </w:tcPr>
          <w:p>
            <w:pPr>
              <w:spacing w:after="0"/>
            </w:pPr>
            <w:r>
              <w:rPr>
                <w:b/>
              </w:rPr>
              <w:t>Level</w:t>
            </w:r>
          </w:p>
        </w:tc>
        <w:tc>
          <w:tcPr>
            <w:tcW w:type="dxa" w:w="3969"/>
            <w:shd w:val="clear" w:color="auto" w:fill="EEF1F5"/>
          </w:tcPr>
          <w:p>
            <w:pPr>
              <w:spacing w:after="0"/>
            </w:pPr>
            <w:r>
              <w:rPr>
                <w:b/>
              </w:rPr>
              <w:t>Meaning</w:t>
            </w:r>
          </w:p>
        </w:tc>
        <w:tc>
          <w:tcPr>
            <w:tcW w:type="dxa" w:w="4195"/>
            <w:shd w:val="clear" w:color="auto" w:fill="EEF1F5"/>
          </w:tcPr>
          <w:p>
            <w:pPr>
              <w:spacing w:after="0"/>
            </w:pPr>
            <w:r>
              <w:rPr>
                <w:b/>
              </w:rPr>
              <w:t>Example</w:t>
            </w:r>
          </w:p>
        </w:tc>
      </w:tr>
      <w:tr>
        <w:trPr>
          <w:cantSplit/>
        </w:trPr>
        <w:tc>
          <w:tcPr>
            <w:tcW w:type="dxa" w:w="1474"/>
          </w:tcPr>
          <w:p>
            <w:pPr>
              <w:spacing w:after="0"/>
            </w:pPr>
            <w:r>
              <w:rPr>
                <w:b/>
              </w:rPr>
              <w:t>Critical</w:t>
            </w:r>
          </w:p>
        </w:tc>
        <w:tc>
          <w:tcPr>
            <w:tcW w:type="dxa" w:w="3969"/>
          </w:tcPr>
          <w:p>
            <w:pPr>
              <w:spacing w:after="0"/>
            </w:pPr>
            <w:r>
              <w:rPr>
                <w:b w:val="0"/>
              </w:rPr>
              <w:t>Safety risk, data loss, or the unit is unusable.</w:t>
            </w:r>
          </w:p>
        </w:tc>
        <w:tc>
          <w:tcPr>
            <w:tcW w:type="dxa" w:w="4195"/>
          </w:tcPr>
          <w:p>
            <w:pPr>
              <w:spacing w:after="0"/>
            </w:pPr>
            <w:r>
              <w:rPr>
                <w:b w:val="0"/>
              </w:rPr>
              <w:t>The battery gets too hot to touch while charging.</w:t>
            </w:r>
          </w:p>
        </w:tc>
      </w:tr>
      <w:tr>
        <w:trPr>
          <w:cantSplit/>
        </w:trPr>
        <w:tc>
          <w:tcPr>
            <w:tcW w:type="dxa" w:w="1474"/>
          </w:tcPr>
          <w:p>
            <w:pPr>
              <w:spacing w:after="0"/>
            </w:pPr>
            <w:r>
              <w:rPr>
                <w:b/>
              </w:rPr>
              <w:t>High</w:t>
            </w:r>
          </w:p>
        </w:tc>
        <w:tc>
          <w:tcPr>
            <w:tcW w:type="dxa" w:w="3969"/>
          </w:tcPr>
          <w:p>
            <w:pPr>
              <w:spacing w:after="0"/>
            </w:pPr>
            <w:r>
              <w:rPr>
                <w:b w:val="0"/>
              </w:rPr>
              <w:t>A core function fails, or can't finish without your help.</w:t>
            </w:r>
          </w:p>
        </w:tc>
        <w:tc>
          <w:tcPr>
            <w:tcW w:type="dxa" w:w="4195"/>
          </w:tcPr>
          <w:p>
            <w:pPr>
              <w:spacing w:after="0"/>
            </w:pPr>
            <w:r>
              <w:rPr>
                <w:b w:val="0"/>
              </w:rPr>
              <w:t>The unit stalls at the same spot until you rescue it.</w:t>
            </w:r>
          </w:p>
        </w:tc>
      </w:tr>
      <w:tr>
        <w:trPr>
          <w:cantSplit/>
        </w:trPr>
        <w:tc>
          <w:tcPr>
            <w:tcW w:type="dxa" w:w="1474"/>
          </w:tcPr>
          <w:p>
            <w:pPr>
              <w:spacing w:after="0"/>
            </w:pPr>
            <w:r>
              <w:rPr>
                <w:b/>
              </w:rPr>
              <w:t>Medium</w:t>
            </w:r>
          </w:p>
        </w:tc>
        <w:tc>
          <w:tcPr>
            <w:tcW w:type="dxa" w:w="3969"/>
          </w:tcPr>
          <w:p>
            <w:pPr>
              <w:spacing w:after="0"/>
            </w:pPr>
            <w:r>
              <w:rPr>
                <w:b w:val="0"/>
              </w:rPr>
              <w:t>It works, but clearly short of spec or only with a workaround.</w:t>
            </w:r>
          </w:p>
        </w:tc>
        <w:tc>
          <w:tcPr>
            <w:tcW w:type="dxa" w:w="4195"/>
          </w:tcPr>
          <w:p>
            <w:pPr>
              <w:spacing w:after="0"/>
            </w:pPr>
            <w:r>
              <w:rPr>
                <w:b w:val="0"/>
              </w:rPr>
              <w:t>The battery drains noticeably faster than the spec sheet predicts.</w:t>
            </w:r>
          </w:p>
        </w:tc>
      </w:tr>
      <w:tr>
        <w:trPr>
          <w:cantSplit/>
        </w:trPr>
        <w:tc>
          <w:tcPr>
            <w:tcW w:type="dxa" w:w="1474"/>
          </w:tcPr>
          <w:p>
            <w:pPr>
              <w:spacing w:after="0"/>
            </w:pPr>
            <w:r>
              <w:rPr>
                <w:b/>
              </w:rPr>
              <w:t>Low</w:t>
            </w:r>
          </w:p>
        </w:tc>
        <w:tc>
          <w:tcPr>
            <w:tcW w:type="dxa" w:w="3969"/>
          </w:tcPr>
          <w:p>
            <w:pPr>
              <w:spacing w:after="0"/>
            </w:pPr>
            <w:r>
              <w:rPr>
                <w:b w:val="0"/>
              </w:rPr>
              <w:t>A minor annoyance, or a nice-to-have.</w:t>
            </w:r>
          </w:p>
        </w:tc>
        <w:tc>
          <w:tcPr>
            <w:tcW w:type="dxa" w:w="4195"/>
          </w:tcPr>
          <w:p>
            <w:pPr>
              <w:spacing w:after="0"/>
            </w:pPr>
            <w:r>
              <w:rPr>
                <w:b w:val="0"/>
              </w:rPr>
              <w:t>The companion app has no estimated finish time.</w:t>
            </w:r>
          </w:p>
        </w:tc>
      </w:tr>
      <w:tr>
        <w:trPr>
          <w:cantSplit/>
        </w:trPr>
        <w:tc>
          <w:tcPr>
            <w:tcW w:type="dxa" w:w="1474"/>
          </w:tcPr>
          <w:p>
            <w:pPr>
              <w:spacing w:after="0"/>
            </w:pPr>
            <w:r>
              <w:rPr>
                <w:b/>
              </w:rPr>
              <w:t>Cosmetic</w:t>
            </w:r>
          </w:p>
        </w:tc>
        <w:tc>
          <w:tcPr>
            <w:tcW w:type="dxa" w:w="3969"/>
          </w:tcPr>
          <w:p>
            <w:pPr>
              <w:spacing w:after="0"/>
            </w:pPr>
            <w:r>
              <w:rPr>
                <w:b w:val="0"/>
              </w:rPr>
              <w:t>Looks or wording only. No effect on use.</w:t>
            </w:r>
          </w:p>
        </w:tc>
        <w:tc>
          <w:tcPr>
            <w:tcW w:type="dxa" w:w="4195"/>
          </w:tcPr>
          <w:p>
            <w:pPr>
              <w:spacing w:after="0"/>
            </w:pPr>
            <w:r>
              <w:rPr>
                <w:b w:val="0"/>
              </w:rPr>
              <w:t>A typo in a setting label. A scuff on the lid.</w:t>
            </w:r>
          </w:p>
        </w:tc>
      </w:tr>
    </w:tbl>
    <w:p>
      <w:r>
        <w:rPr>
          <w:sz w:val="19"/>
        </w:rPr>
        <w:t>Severity is about impact; frequency is separate. If something could hurt someone or damage property, don't wait for the report: stop using the unit and contact the manufacturer straight away.</w:t>
      </w:r>
    </w:p>
    <w:p>
      <w:pPr>
        <w:pStyle w:val="Heading1"/>
      </w:pPr>
      <w:r>
        <w:t>Check before you send</w:t>
      </w:r>
    </w:p>
    <w:p>
      <w:pPr>
        <w:ind w:left="340" w:hanging="340"/>
      </w:pPr>
      <w:r>
        <w:t>☐  Every finding has a severity, the unit and version, steps, expected against actual, and at least one photo or clip.</w:t>
      </w:r>
    </w:p>
    <w:p>
      <w:pPr>
        <w:ind w:left="340" w:hanging="340"/>
      </w:pPr>
      <w:r>
        <w:t>☐  Findings are sorted worst first, one issue each.</w:t>
      </w:r>
    </w:p>
    <w:p>
      <w:pPr>
        <w:ind w:left="340" w:hanging="340"/>
      </w:pPr>
      <w:r>
        <w:t>☐  Every photo and video shows a time, and your phone's clock was set to automatic.</w:t>
      </w:r>
    </w:p>
    <w:p>
      <w:pPr>
        <w:ind w:left="340" w:hanging="340"/>
      </w:pPr>
      <w:r>
        <w:t>☐  Numbers and units replace adjectives.</w:t>
      </w:r>
    </w:p>
    <w:p>
      <w:pPr>
        <w:ind w:left="340" w:hanging="340"/>
      </w:pPr>
      <w:r>
        <w:t>☐  Nothing personal or off-limits is in frame (faces, house numbers, number plates, Wi-Fi names).</w:t>
      </w:r>
    </w:p>
    <w:p>
      <w:pPr>
        <w:ind w:left="340" w:hanging="340"/>
      </w:pPr>
      <w:r>
        <w:t>☐  You've said what worked, not only what failed.</w:t>
      </w:r>
    </w:p>
    <w:p>
      <w:pPr>
        <w:ind w:left="340" w:hanging="340"/>
      </w:pPr>
      <w:r>
        <w:t>☐  You're sending it the way the programme asked, within the confidentiality terms you agreed to.</w:t>
      </w:r>
    </w:p>
    <w:p>
      <w:pPr>
        <w:ind w:left="340" w:hanging="340"/>
      </w:pPr>
      <w:r>
        <w:t>☐  You've re-read any AI-drafted text and fixed anything that isn't what happened.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670"/>
        <w:sz w:val="16"/>
      </w:rPr>
      <w:t xml:space="preserve">Made with the BetaSuite report template · betasuite.app · page </w:t>
    </w:r>
    <w:r>
      <w:rPr>
        <w:color w:val="5F6670"/>
        <w:sz w:val="16"/>
      </w:rPr>
      <w:fldChar w:fldCharType="begin"/>
    </w:r>
    <w:r>
      <w:rPr>
        <w:color w:val="5F6670"/>
        <w:sz w:val="16"/>
      </w:rPr>
      <w:instrText xml:space="preserve"> PAGE </w:instrText>
    </w:r>
    <w:r>
      <w:rPr>
        <w:color w:val="5F6670"/>
        <w:sz w:val="16"/>
      </w:rPr>
      <w:fldChar w:fldCharType="separate"/>
    </w:r>
    <w:r>
      <w:rPr>
        <w:color w:val="5F6670"/>
        <w:sz w:val="16"/>
      </w:rPr>
      <w:t>1</w:t>
    </w:r>
    <w:r>
      <w:rPr>
        <w:color w:val="5F667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eastAsia="Arial"/>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Arial" w:hAnsi="Arial" w:eastAsia="Arial" w:cs="Arial"/>
      <w:b/>
      <w:bCs/>
      <w:i w:val="0"/>
      <w:color w:val="1F3A5F"/>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Arial" w:hAnsi="Arial" w:eastAsia="Arial" w:cs="Arial"/>
      <w:b/>
      <w:bCs/>
      <w:i w:val="0"/>
      <w:color w:val="1F3A5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Arial" w:hAnsi="Arial" w:eastAsia="Arial" w:cs="Arial"/>
      <w:b/>
      <w:i w:val="0"/>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BetaSuite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 test report template</dc:title>
  <dc:subject>Blank report template for a physical-product beta test</dc:subject>
  <dc:creator>BetaSuite</dc:creator>
  <cp:keywords>beta test report, template, hardware beta, findings, severity</cp:keywords>
  <dc:description>From https://betasuite.app/how-to-write-a-beta-test-report</dc:description>
  <cp:lastModifiedBy>BetaSuite</cp:lastModifiedBy>
  <cp:revision>2</cp:revision>
  <dcterms:created xsi:type="dcterms:W3CDTF">2026-10-04T00:00:00Z</dcterms:created>
  <dcterms:modified xsi:type="dcterms:W3CDTF">2026-10-05T00:00:00Z</dcterms:modified>
  <cp:category>Template</cp:category>
</cp:coreProperties>
</file>